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808E4" w14:textId="3D72AD74" w:rsidR="003273CC" w:rsidRPr="00FB152B" w:rsidRDefault="2A6639E2" w:rsidP="2B31C75E">
      <w:pPr>
        <w:pStyle w:val="BoswellMediaHeader"/>
        <w:jc w:val="center"/>
        <w:rPr>
          <w:rFonts w:cs="Arial"/>
          <w:b/>
          <w:bCs/>
          <w:noProof w:val="0"/>
          <w:color w:val="000000"/>
          <w:sz w:val="28"/>
          <w:szCs w:val="28"/>
        </w:rPr>
      </w:pPr>
      <w:r w:rsidRPr="2B31C75E">
        <w:rPr>
          <w:rFonts w:cs="Arial"/>
          <w:b/>
          <w:bCs/>
          <w:noProof w:val="0"/>
          <w:color w:val="000000" w:themeColor="text1"/>
          <w:sz w:val="28"/>
          <w:szCs w:val="28"/>
        </w:rPr>
        <w:t>MARY DOYLE MP</w:t>
      </w:r>
    </w:p>
    <w:p w14:paraId="6CA19F24" w14:textId="6749D449" w:rsidR="00FB152B" w:rsidRPr="00FB152B" w:rsidRDefault="2A6639E2" w:rsidP="2B31C75E">
      <w:pPr>
        <w:pStyle w:val="BoswellMediaHeader"/>
        <w:jc w:val="center"/>
        <w:rPr>
          <w:rFonts w:cs="Arial"/>
          <w:b/>
          <w:bCs/>
          <w:noProof w:val="0"/>
          <w:color w:val="000000"/>
          <w:sz w:val="28"/>
          <w:szCs w:val="28"/>
        </w:rPr>
      </w:pPr>
      <w:r w:rsidRPr="2B31C75E">
        <w:rPr>
          <w:rFonts w:cs="Arial"/>
          <w:b/>
          <w:bCs/>
          <w:noProof w:val="0"/>
          <w:color w:val="000000" w:themeColor="text1"/>
          <w:sz w:val="28"/>
          <w:szCs w:val="28"/>
        </w:rPr>
        <w:t>FEDERAL MEMBER FOR ASTON</w:t>
      </w:r>
    </w:p>
    <w:p w14:paraId="00E23FA0" w14:textId="1661EAD6" w:rsidR="004012FF" w:rsidRPr="00FB152B" w:rsidRDefault="004012FF" w:rsidP="2B31C75E">
      <w:pPr>
        <w:pStyle w:val="BoswellMediaHeader"/>
        <w:jc w:val="center"/>
        <w:rPr>
          <w:rFonts w:cs="Arial"/>
          <w:noProof w:val="0"/>
          <w:color w:val="000000"/>
          <w:sz w:val="28"/>
          <w:szCs w:val="28"/>
        </w:rPr>
      </w:pPr>
    </w:p>
    <w:p w14:paraId="36F8A84E" w14:textId="55FE62FA" w:rsidR="4457F83B" w:rsidRPr="0046664F" w:rsidRDefault="018CF652" w:rsidP="2B31C75E">
      <w:pPr>
        <w:pStyle w:val="NoSpacing"/>
        <w:ind w:right="-330"/>
        <w:jc w:val="center"/>
        <w:rPr>
          <w:rFonts w:ascii="Arial" w:eastAsia="Arial" w:hAnsi="Arial" w:cs="Arial"/>
          <w:b/>
          <w:bCs/>
          <w:sz w:val="28"/>
          <w:szCs w:val="28"/>
          <w:u w:val="single"/>
        </w:rPr>
      </w:pPr>
      <w:r w:rsidRPr="0046664F">
        <w:rPr>
          <w:rFonts w:ascii="Arial" w:eastAsia="Arial" w:hAnsi="Arial" w:cs="Arial"/>
          <w:b/>
          <w:bCs/>
          <w:sz w:val="28"/>
          <w:szCs w:val="28"/>
          <w:u w:val="single"/>
        </w:rPr>
        <w:t>DELIVERING FOR THE CHINESE AUSTRALIAN COMMUNITY I</w:t>
      </w:r>
      <w:r w:rsidR="5A06EEFE" w:rsidRPr="0046664F">
        <w:rPr>
          <w:rFonts w:ascii="Arial" w:eastAsia="Arial" w:hAnsi="Arial" w:cs="Arial"/>
          <w:b/>
          <w:bCs/>
          <w:sz w:val="28"/>
          <w:szCs w:val="28"/>
          <w:u w:val="single"/>
        </w:rPr>
        <w:t xml:space="preserve">N </w:t>
      </w:r>
      <w:r w:rsidRPr="0046664F">
        <w:rPr>
          <w:rFonts w:ascii="Arial" w:eastAsia="Arial" w:hAnsi="Arial" w:cs="Arial"/>
          <w:b/>
          <w:bCs/>
          <w:sz w:val="28"/>
          <w:szCs w:val="28"/>
          <w:u w:val="single"/>
        </w:rPr>
        <w:t xml:space="preserve">ASTON </w:t>
      </w:r>
    </w:p>
    <w:p w14:paraId="3203CF57" w14:textId="44CDF82C" w:rsidR="4457F83B" w:rsidRPr="0046664F" w:rsidRDefault="4457F83B" w:rsidP="2B31C75E">
      <w:pPr>
        <w:pStyle w:val="NoSpacing"/>
        <w:ind w:right="-330"/>
        <w:jc w:val="center"/>
        <w:rPr>
          <w:rFonts w:ascii="Arial" w:eastAsia="Arial" w:hAnsi="Arial" w:cs="Arial"/>
          <w:b/>
          <w:bCs/>
          <w:sz w:val="28"/>
          <w:szCs w:val="28"/>
          <w:u w:val="single"/>
        </w:rPr>
      </w:pPr>
    </w:p>
    <w:p w14:paraId="434BAC7D" w14:textId="6E6A9287" w:rsidR="4457F83B" w:rsidRPr="0046664F" w:rsidRDefault="21DF299C" w:rsidP="2B31C75E">
      <w:pPr>
        <w:pStyle w:val="NoSpacing"/>
        <w:ind w:right="-330"/>
        <w:rPr>
          <w:rFonts w:ascii="Arial" w:eastAsia="Arial" w:hAnsi="Arial" w:cs="Arial"/>
          <w:sz w:val="28"/>
          <w:szCs w:val="28"/>
        </w:rPr>
      </w:pPr>
      <w:r w:rsidRPr="0046664F">
        <w:rPr>
          <w:rFonts w:ascii="Arial" w:eastAsia="Arial" w:hAnsi="Arial" w:cs="Arial"/>
          <w:sz w:val="28"/>
          <w:szCs w:val="28"/>
        </w:rPr>
        <w:t xml:space="preserve">Federal Member for Aston Mary Doyle today announced that a re-elected Albanese Labor Government will provide support to the Chinese Association of Victoria (CAV) for their 2025 Mid-Autumn festival celebrations.  </w:t>
      </w:r>
    </w:p>
    <w:p w14:paraId="6989F902" w14:textId="46757F72" w:rsidR="4457F83B" w:rsidRPr="0046664F" w:rsidRDefault="21DF299C" w:rsidP="2B31C75E">
      <w:pPr>
        <w:pStyle w:val="NoSpacing"/>
        <w:rPr>
          <w:rFonts w:ascii="Arial" w:eastAsia="Arial" w:hAnsi="Arial" w:cs="Arial"/>
          <w:sz w:val="32"/>
          <w:szCs w:val="32"/>
        </w:rPr>
      </w:pPr>
      <w:r w:rsidRPr="0046664F">
        <w:rPr>
          <w:rFonts w:ascii="Arial" w:eastAsia="Arial" w:hAnsi="Arial" w:cs="Arial"/>
          <w:sz w:val="28"/>
          <w:szCs w:val="28"/>
        </w:rPr>
        <w:t xml:space="preserve"> </w:t>
      </w:r>
    </w:p>
    <w:p w14:paraId="45A15D29" w14:textId="17103E86" w:rsidR="4457F83B" w:rsidRPr="0046664F" w:rsidRDefault="21DF299C" w:rsidP="2B31C75E">
      <w:pPr>
        <w:pStyle w:val="NoSpacing"/>
        <w:rPr>
          <w:rFonts w:ascii="Arial" w:eastAsia="Arial" w:hAnsi="Arial" w:cs="Arial"/>
          <w:sz w:val="28"/>
          <w:szCs w:val="28"/>
        </w:rPr>
      </w:pPr>
      <w:r w:rsidRPr="0046664F">
        <w:rPr>
          <w:rFonts w:ascii="Arial" w:eastAsia="Arial" w:hAnsi="Arial" w:cs="Arial"/>
          <w:sz w:val="28"/>
          <w:szCs w:val="28"/>
        </w:rPr>
        <w:t>This $10,000 election commitment would go towards helping fund the activities and events for their Mid-Autumn festival celebration in 2025</w:t>
      </w:r>
      <w:r w:rsidR="2A4DB154" w:rsidRPr="0046664F">
        <w:rPr>
          <w:rFonts w:ascii="Arial" w:eastAsia="Arial" w:hAnsi="Arial" w:cs="Arial"/>
          <w:sz w:val="28"/>
          <w:szCs w:val="28"/>
        </w:rPr>
        <w:t xml:space="preserve"> and</w:t>
      </w:r>
      <w:r w:rsidRPr="0046664F">
        <w:rPr>
          <w:rFonts w:ascii="Arial" w:eastAsia="Arial" w:hAnsi="Arial" w:cs="Arial"/>
          <w:sz w:val="28"/>
          <w:szCs w:val="28"/>
        </w:rPr>
        <w:t xml:space="preserve"> allow for more people to celebrate this important traditional festival with the Chinese</w:t>
      </w:r>
      <w:r w:rsidR="3991B122" w:rsidRPr="0046664F">
        <w:rPr>
          <w:rFonts w:ascii="Arial" w:eastAsia="Arial" w:hAnsi="Arial" w:cs="Arial"/>
          <w:sz w:val="28"/>
          <w:szCs w:val="28"/>
        </w:rPr>
        <w:t xml:space="preserve"> Australian</w:t>
      </w:r>
      <w:r w:rsidRPr="0046664F">
        <w:rPr>
          <w:rFonts w:ascii="Arial" w:eastAsia="Arial" w:hAnsi="Arial" w:cs="Arial"/>
          <w:sz w:val="28"/>
          <w:szCs w:val="28"/>
        </w:rPr>
        <w:t xml:space="preserve"> community.</w:t>
      </w:r>
    </w:p>
    <w:p w14:paraId="0DCD1F21" w14:textId="7CBDFCC8" w:rsidR="6C6914E6" w:rsidRPr="0046664F" w:rsidRDefault="6C6914E6" w:rsidP="2B31C75E">
      <w:pPr>
        <w:pStyle w:val="NoSpacing"/>
        <w:rPr>
          <w:rFonts w:ascii="Arial" w:eastAsia="Arial" w:hAnsi="Arial" w:cs="Arial"/>
          <w:sz w:val="28"/>
          <w:szCs w:val="28"/>
        </w:rPr>
      </w:pPr>
    </w:p>
    <w:p w14:paraId="5616B4B6" w14:textId="39F6108B" w:rsidR="4457F83B" w:rsidRPr="0046664F" w:rsidRDefault="4345C74B" w:rsidP="2B31C75E">
      <w:pPr>
        <w:pStyle w:val="NoSpacing"/>
        <w:rPr>
          <w:rFonts w:ascii="Arial" w:eastAsia="Arial" w:hAnsi="Arial" w:cs="Arial"/>
          <w:sz w:val="28"/>
          <w:szCs w:val="28"/>
        </w:rPr>
      </w:pPr>
      <w:r w:rsidRPr="0046664F">
        <w:rPr>
          <w:rFonts w:ascii="Arial" w:eastAsia="Arial" w:hAnsi="Arial" w:cs="Arial"/>
          <w:sz w:val="28"/>
          <w:szCs w:val="28"/>
        </w:rPr>
        <w:t xml:space="preserve">CAV organises </w:t>
      </w:r>
      <w:proofErr w:type="gramStart"/>
      <w:r w:rsidRPr="0046664F">
        <w:rPr>
          <w:rFonts w:ascii="Arial" w:eastAsia="Arial" w:hAnsi="Arial" w:cs="Arial"/>
          <w:sz w:val="28"/>
          <w:szCs w:val="28"/>
        </w:rPr>
        <w:t>a number of</w:t>
      </w:r>
      <w:proofErr w:type="gramEnd"/>
      <w:r w:rsidRPr="0046664F">
        <w:rPr>
          <w:rFonts w:ascii="Arial" w:eastAsia="Arial" w:hAnsi="Arial" w:cs="Arial"/>
          <w:sz w:val="28"/>
          <w:szCs w:val="28"/>
        </w:rPr>
        <w:t xml:space="preserve"> important events for the Chinese </w:t>
      </w:r>
      <w:r w:rsidR="356FD82C" w:rsidRPr="0046664F">
        <w:rPr>
          <w:rFonts w:ascii="Arial" w:eastAsia="Arial" w:hAnsi="Arial" w:cs="Arial"/>
          <w:sz w:val="28"/>
          <w:szCs w:val="28"/>
        </w:rPr>
        <w:t xml:space="preserve">Australian </w:t>
      </w:r>
      <w:r w:rsidRPr="0046664F">
        <w:rPr>
          <w:rFonts w:ascii="Arial" w:eastAsia="Arial" w:hAnsi="Arial" w:cs="Arial"/>
          <w:sz w:val="28"/>
          <w:szCs w:val="28"/>
        </w:rPr>
        <w:t>community and as one of the largest</w:t>
      </w:r>
      <w:r w:rsidR="1EA583B8" w:rsidRPr="0046664F">
        <w:rPr>
          <w:rFonts w:ascii="Arial" w:eastAsia="Arial" w:hAnsi="Arial" w:cs="Arial"/>
          <w:sz w:val="28"/>
          <w:szCs w:val="28"/>
        </w:rPr>
        <w:t xml:space="preserve"> Chinese Australian</w:t>
      </w:r>
      <w:r w:rsidRPr="0046664F">
        <w:rPr>
          <w:rFonts w:ascii="Arial" w:eastAsia="Arial" w:hAnsi="Arial" w:cs="Arial"/>
          <w:sz w:val="28"/>
          <w:szCs w:val="28"/>
        </w:rPr>
        <w:t xml:space="preserve"> associations in Victoria, </w:t>
      </w:r>
      <w:r w:rsidR="2BA19AAC" w:rsidRPr="0046664F">
        <w:rPr>
          <w:rFonts w:ascii="Arial" w:eastAsia="Arial" w:hAnsi="Arial" w:cs="Arial"/>
          <w:sz w:val="28"/>
          <w:szCs w:val="28"/>
        </w:rPr>
        <w:t>hosts many weekend activities and events such as annual Chinese festival celebrations</w:t>
      </w:r>
      <w:r w:rsidR="3793E939" w:rsidRPr="0046664F">
        <w:rPr>
          <w:rFonts w:ascii="Arial" w:eastAsia="Arial" w:hAnsi="Arial" w:cs="Arial"/>
          <w:sz w:val="28"/>
          <w:szCs w:val="28"/>
        </w:rPr>
        <w:t xml:space="preserve"> that brings the community together and strengthen connections to culture.</w:t>
      </w:r>
    </w:p>
    <w:p w14:paraId="507E6ABD" w14:textId="124088CE" w:rsidR="4457F83B" w:rsidRPr="0046664F" w:rsidRDefault="21DF299C" w:rsidP="2B31C75E">
      <w:pPr>
        <w:pStyle w:val="NoSpacing"/>
        <w:rPr>
          <w:rFonts w:ascii="Arial" w:eastAsia="Arial" w:hAnsi="Arial" w:cs="Arial"/>
          <w:sz w:val="32"/>
          <w:szCs w:val="32"/>
        </w:rPr>
      </w:pPr>
      <w:r w:rsidRPr="0046664F">
        <w:rPr>
          <w:rFonts w:ascii="Arial" w:eastAsia="Arial" w:hAnsi="Arial" w:cs="Arial"/>
          <w:sz w:val="28"/>
          <w:szCs w:val="28"/>
        </w:rPr>
        <w:t xml:space="preserve"> </w:t>
      </w:r>
    </w:p>
    <w:p w14:paraId="4F902103" w14:textId="65487004" w:rsidR="4457F83B" w:rsidRPr="0046664F" w:rsidRDefault="21DF299C" w:rsidP="2B31C75E">
      <w:pPr>
        <w:rPr>
          <w:rFonts w:ascii="Arial" w:eastAsia="Arial" w:hAnsi="Arial" w:cs="Arial"/>
          <w:sz w:val="32"/>
          <w:szCs w:val="32"/>
        </w:rPr>
      </w:pPr>
      <w:r w:rsidRPr="0046664F">
        <w:rPr>
          <w:rFonts w:ascii="Arial" w:eastAsia="Arial" w:hAnsi="Arial" w:cs="Arial"/>
          <w:sz w:val="28"/>
          <w:szCs w:val="28"/>
        </w:rPr>
        <w:t>Consistent with past practice, election commitments will be delivered in line with Commonwealth Grants Rules and Principles.</w:t>
      </w:r>
    </w:p>
    <w:p w14:paraId="19199251" w14:textId="3C4A6A04" w:rsidR="2B31C75E" w:rsidRPr="0046664F" w:rsidRDefault="2B31C75E" w:rsidP="2B31C75E">
      <w:pPr>
        <w:rPr>
          <w:rFonts w:ascii="Arial" w:eastAsia="Arial" w:hAnsi="Arial" w:cs="Arial"/>
          <w:sz w:val="28"/>
          <w:szCs w:val="28"/>
        </w:rPr>
      </w:pPr>
    </w:p>
    <w:p w14:paraId="498B1573" w14:textId="5977D06B" w:rsidR="4457F83B" w:rsidRPr="0046664F" w:rsidRDefault="21DF299C" w:rsidP="2B31C75E">
      <w:pPr>
        <w:rPr>
          <w:rFonts w:ascii="Arial" w:eastAsia="Arial" w:hAnsi="Arial" w:cs="Arial"/>
          <w:b/>
          <w:bCs/>
          <w:sz w:val="32"/>
          <w:szCs w:val="32"/>
        </w:rPr>
      </w:pPr>
      <w:r w:rsidRPr="0046664F">
        <w:rPr>
          <w:rFonts w:ascii="Arial" w:eastAsia="Arial" w:hAnsi="Arial" w:cs="Arial"/>
          <w:b/>
          <w:bCs/>
          <w:i/>
          <w:iCs/>
          <w:sz w:val="28"/>
          <w:szCs w:val="28"/>
        </w:rPr>
        <w:t xml:space="preserve"> </w:t>
      </w:r>
      <w:r w:rsidRPr="0046664F">
        <w:rPr>
          <w:rFonts w:ascii="Arial" w:eastAsia="Arial" w:hAnsi="Arial" w:cs="Arial"/>
          <w:b/>
          <w:bCs/>
          <w:sz w:val="28"/>
          <w:szCs w:val="28"/>
        </w:rPr>
        <w:t>Quotes attributable to Mary Doyle MP, Federal Member for Aston</w:t>
      </w:r>
    </w:p>
    <w:p w14:paraId="3D970C9C" w14:textId="5B9FFB2B" w:rsidR="4457F83B" w:rsidRPr="0046664F" w:rsidRDefault="4457F83B" w:rsidP="2B31C75E">
      <w:pPr>
        <w:rPr>
          <w:rFonts w:ascii="Arial" w:eastAsia="Arial" w:hAnsi="Arial" w:cs="Arial"/>
          <w:b/>
          <w:bCs/>
          <w:i/>
          <w:iCs/>
          <w:sz w:val="28"/>
          <w:szCs w:val="28"/>
        </w:rPr>
      </w:pPr>
    </w:p>
    <w:p w14:paraId="4DC52F4E" w14:textId="25AEAF37" w:rsidR="09FEAE64" w:rsidRPr="0046664F" w:rsidRDefault="09FEAE64" w:rsidP="2B31C75E">
      <w:pPr>
        <w:rPr>
          <w:rFonts w:ascii="Arial" w:eastAsiaTheme="minorEastAsia" w:hAnsi="Arial" w:cs="Arial"/>
          <w:sz w:val="28"/>
          <w:szCs w:val="28"/>
        </w:rPr>
      </w:pPr>
      <w:r w:rsidRPr="0046664F">
        <w:rPr>
          <w:rFonts w:ascii="Arial" w:eastAsiaTheme="minorEastAsia" w:hAnsi="Arial" w:cs="Arial"/>
          <w:sz w:val="28"/>
          <w:szCs w:val="28"/>
        </w:rPr>
        <w:t xml:space="preserve">“The </w:t>
      </w:r>
      <w:r w:rsidR="7D260F96" w:rsidRPr="0046664F">
        <w:rPr>
          <w:rFonts w:ascii="Arial" w:eastAsiaTheme="minorEastAsia" w:hAnsi="Arial" w:cs="Arial"/>
          <w:sz w:val="28"/>
          <w:szCs w:val="28"/>
        </w:rPr>
        <w:t>Chinese</w:t>
      </w:r>
      <w:r w:rsidR="548E949B" w:rsidRPr="0046664F">
        <w:rPr>
          <w:rFonts w:ascii="Arial" w:eastAsiaTheme="minorEastAsia" w:hAnsi="Arial" w:cs="Arial"/>
          <w:sz w:val="28"/>
          <w:szCs w:val="28"/>
        </w:rPr>
        <w:t xml:space="preserve"> </w:t>
      </w:r>
      <w:r w:rsidR="7D260F96" w:rsidRPr="0046664F">
        <w:rPr>
          <w:rFonts w:ascii="Arial" w:eastAsiaTheme="minorEastAsia" w:hAnsi="Arial" w:cs="Arial"/>
          <w:sz w:val="28"/>
          <w:szCs w:val="28"/>
        </w:rPr>
        <w:t xml:space="preserve">Australian Association in Victoria has a </w:t>
      </w:r>
      <w:r w:rsidR="01E8D388" w:rsidRPr="0046664F">
        <w:rPr>
          <w:rFonts w:ascii="Arial" w:eastAsiaTheme="minorEastAsia" w:hAnsi="Arial" w:cs="Arial"/>
          <w:sz w:val="28"/>
          <w:szCs w:val="28"/>
        </w:rPr>
        <w:t xml:space="preserve">long </w:t>
      </w:r>
      <w:r w:rsidR="7D260F96" w:rsidRPr="0046664F">
        <w:rPr>
          <w:rFonts w:ascii="Arial" w:eastAsiaTheme="minorEastAsia" w:hAnsi="Arial" w:cs="Arial"/>
          <w:sz w:val="28"/>
          <w:szCs w:val="28"/>
        </w:rPr>
        <w:t xml:space="preserve">history in Wantirna, </w:t>
      </w:r>
      <w:r w:rsidR="4E329BC2" w:rsidRPr="0046664F">
        <w:rPr>
          <w:rFonts w:ascii="Arial" w:eastAsiaTheme="minorEastAsia" w:hAnsi="Arial" w:cs="Arial"/>
          <w:sz w:val="28"/>
          <w:szCs w:val="28"/>
        </w:rPr>
        <w:t xml:space="preserve">I am </w:t>
      </w:r>
      <w:r w:rsidR="521C638B" w:rsidRPr="0046664F">
        <w:rPr>
          <w:rFonts w:ascii="Arial" w:eastAsiaTheme="minorEastAsia" w:hAnsi="Arial" w:cs="Arial"/>
          <w:sz w:val="28"/>
          <w:szCs w:val="28"/>
        </w:rPr>
        <w:t xml:space="preserve">proud to support an </w:t>
      </w:r>
      <w:r w:rsidR="4E329BC2" w:rsidRPr="0046664F">
        <w:rPr>
          <w:rFonts w:ascii="Arial" w:eastAsiaTheme="minorEastAsia" w:hAnsi="Arial" w:cs="Arial"/>
          <w:sz w:val="28"/>
          <w:szCs w:val="28"/>
        </w:rPr>
        <w:t xml:space="preserve">important </w:t>
      </w:r>
      <w:r w:rsidR="5E3B0BE2" w:rsidRPr="0046664F">
        <w:rPr>
          <w:rFonts w:ascii="Arial" w:eastAsiaTheme="minorEastAsia" w:hAnsi="Arial" w:cs="Arial"/>
          <w:sz w:val="28"/>
          <w:szCs w:val="28"/>
        </w:rPr>
        <w:t>cultural celebration for the c</w:t>
      </w:r>
      <w:r w:rsidR="4E329BC2" w:rsidRPr="0046664F">
        <w:rPr>
          <w:rFonts w:ascii="Arial" w:eastAsiaTheme="minorEastAsia" w:hAnsi="Arial" w:cs="Arial"/>
          <w:sz w:val="28"/>
          <w:szCs w:val="28"/>
        </w:rPr>
        <w:t>ommunity</w:t>
      </w:r>
      <w:r w:rsidR="670E9245" w:rsidRPr="0046664F">
        <w:rPr>
          <w:rFonts w:ascii="Arial" w:eastAsiaTheme="minorEastAsia" w:hAnsi="Arial" w:cs="Arial"/>
          <w:sz w:val="28"/>
          <w:szCs w:val="28"/>
        </w:rPr>
        <w:t>.</w:t>
      </w:r>
    </w:p>
    <w:p w14:paraId="7BB81284" w14:textId="581C4001" w:rsidR="2B31C75E" w:rsidRPr="0046664F" w:rsidRDefault="2B31C75E" w:rsidP="2B31C75E">
      <w:pPr>
        <w:rPr>
          <w:rFonts w:ascii="Arial" w:eastAsiaTheme="minorEastAsia" w:hAnsi="Arial" w:cs="Arial"/>
          <w:sz w:val="28"/>
          <w:szCs w:val="28"/>
        </w:rPr>
      </w:pPr>
    </w:p>
    <w:p w14:paraId="044318DC" w14:textId="416E7C21" w:rsidR="0B2AF7E1" w:rsidRPr="0046664F" w:rsidRDefault="7764F090" w:rsidP="2B31C75E">
      <w:pPr>
        <w:rPr>
          <w:rFonts w:ascii="Arial" w:eastAsia="Arial" w:hAnsi="Arial" w:cs="Arial"/>
          <w:sz w:val="28"/>
          <w:szCs w:val="28"/>
        </w:rPr>
      </w:pPr>
      <w:r w:rsidRPr="0046664F">
        <w:rPr>
          <w:rFonts w:ascii="Arial" w:eastAsia="Arial" w:hAnsi="Arial" w:cs="Arial"/>
          <w:sz w:val="28"/>
          <w:szCs w:val="28"/>
        </w:rPr>
        <w:t>“</w:t>
      </w:r>
      <w:r w:rsidR="456DC197" w:rsidRPr="0046664F">
        <w:rPr>
          <w:rFonts w:ascii="Arial" w:eastAsia="Arial" w:hAnsi="Arial" w:cs="Arial"/>
          <w:sz w:val="28"/>
          <w:szCs w:val="28"/>
        </w:rPr>
        <w:t xml:space="preserve">This election commitment will support the Chinese Association of Victoria continue hosting annual festival celebrations that help bring the community together and strengthen culture.” </w:t>
      </w:r>
    </w:p>
    <w:p w14:paraId="0F46A0B8" w14:textId="0E133BFD" w:rsidR="4457F83B" w:rsidRPr="0046664F" w:rsidRDefault="4457F83B" w:rsidP="2B31C75E">
      <w:pPr>
        <w:rPr>
          <w:rFonts w:ascii="Arial" w:eastAsia="Arial" w:hAnsi="Arial" w:cs="Arial"/>
          <w:sz w:val="28"/>
          <w:szCs w:val="28"/>
        </w:rPr>
      </w:pPr>
    </w:p>
    <w:p w14:paraId="4AFF01FD" w14:textId="6221838B" w:rsidR="4457F83B" w:rsidRPr="0046664F" w:rsidRDefault="50FF396F" w:rsidP="2B31C75E">
      <w:pPr>
        <w:tabs>
          <w:tab w:val="left" w:pos="2796"/>
        </w:tabs>
        <w:rPr>
          <w:rFonts w:ascii="Arial" w:eastAsia="Arial" w:hAnsi="Arial" w:cs="Arial"/>
          <w:b/>
          <w:bCs/>
          <w:sz w:val="32"/>
          <w:szCs w:val="32"/>
        </w:rPr>
      </w:pPr>
      <w:r w:rsidRPr="0046664F">
        <w:rPr>
          <w:rFonts w:ascii="Arial" w:eastAsia="Arial" w:hAnsi="Arial" w:cs="Arial"/>
          <w:b/>
          <w:bCs/>
          <w:sz w:val="28"/>
          <w:szCs w:val="28"/>
        </w:rPr>
        <w:t>Wednesday, 8</w:t>
      </w:r>
      <w:r w:rsidR="0C7356E8" w:rsidRPr="0046664F">
        <w:rPr>
          <w:rFonts w:ascii="Arial" w:eastAsia="Arial" w:hAnsi="Arial" w:cs="Arial"/>
          <w:b/>
          <w:bCs/>
          <w:sz w:val="28"/>
          <w:szCs w:val="28"/>
        </w:rPr>
        <w:t xml:space="preserve"> </w:t>
      </w:r>
      <w:r w:rsidR="21DF299C" w:rsidRPr="0046664F">
        <w:rPr>
          <w:rFonts w:ascii="Arial" w:eastAsia="Arial" w:hAnsi="Arial" w:cs="Arial"/>
          <w:b/>
          <w:bCs/>
          <w:sz w:val="28"/>
          <w:szCs w:val="28"/>
        </w:rPr>
        <w:t xml:space="preserve">April 2025 </w:t>
      </w:r>
    </w:p>
    <w:p w14:paraId="7C1D2624" w14:textId="26A2906D" w:rsidR="4457F83B" w:rsidRPr="0046664F" w:rsidRDefault="21DF299C" w:rsidP="2B31C75E">
      <w:pPr>
        <w:tabs>
          <w:tab w:val="left" w:pos="2796"/>
        </w:tabs>
        <w:rPr>
          <w:rFonts w:ascii="Arial" w:eastAsia="Arial" w:hAnsi="Arial" w:cs="Arial"/>
          <w:b/>
          <w:bCs/>
          <w:sz w:val="32"/>
          <w:szCs w:val="32"/>
        </w:rPr>
      </w:pPr>
      <w:r w:rsidRPr="0046664F">
        <w:rPr>
          <w:rFonts w:ascii="Arial" w:eastAsia="Arial" w:hAnsi="Arial" w:cs="Arial"/>
          <w:b/>
          <w:bCs/>
          <w:sz w:val="28"/>
          <w:szCs w:val="28"/>
        </w:rPr>
        <w:t xml:space="preserve"> </w:t>
      </w:r>
    </w:p>
    <w:p w14:paraId="63B81C4C" w14:textId="7987C49A" w:rsidR="001D5DB7" w:rsidRPr="0046664F" w:rsidRDefault="21DF299C" w:rsidP="2B31C75E">
      <w:pPr>
        <w:tabs>
          <w:tab w:val="left" w:pos="2796"/>
        </w:tabs>
        <w:rPr>
          <w:rFonts w:ascii="Arial" w:eastAsia="Arial" w:hAnsi="Arial" w:cs="Arial"/>
          <w:sz w:val="28"/>
          <w:szCs w:val="28"/>
        </w:rPr>
      </w:pPr>
      <w:r w:rsidRPr="0046664F">
        <w:rPr>
          <w:rFonts w:ascii="Arial" w:eastAsia="Arial" w:hAnsi="Arial" w:cs="Arial"/>
          <w:b/>
          <w:bCs/>
          <w:sz w:val="28"/>
          <w:szCs w:val="28"/>
        </w:rPr>
        <w:t xml:space="preserve">Media Contact: </w:t>
      </w:r>
      <w:r w:rsidRPr="0046664F">
        <w:rPr>
          <w:rFonts w:ascii="Arial" w:eastAsia="Arial" w:hAnsi="Arial" w:cs="Arial"/>
          <w:sz w:val="28"/>
          <w:szCs w:val="28"/>
        </w:rPr>
        <w:t>Russell Cook</w:t>
      </w:r>
      <w:r w:rsidR="6126B8F2" w:rsidRPr="0046664F">
        <w:rPr>
          <w:rFonts w:ascii="Arial" w:eastAsia="Arial" w:hAnsi="Arial" w:cs="Arial"/>
          <w:sz w:val="28"/>
          <w:szCs w:val="28"/>
        </w:rPr>
        <w:t xml:space="preserve">, </w:t>
      </w:r>
      <w:r w:rsidRPr="0046664F">
        <w:rPr>
          <w:rFonts w:ascii="Arial" w:eastAsia="Arial" w:hAnsi="Arial" w:cs="Arial"/>
          <w:sz w:val="28"/>
          <w:szCs w:val="28"/>
        </w:rPr>
        <w:t>9887 3890</w:t>
      </w:r>
    </w:p>
    <w:sectPr w:rsidR="001D5DB7" w:rsidRPr="0046664F" w:rsidSect="001D38EE">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1BEEA" w14:textId="77777777" w:rsidR="003C0E4A" w:rsidRDefault="003C0E4A" w:rsidP="0055416C">
      <w:r>
        <w:separator/>
      </w:r>
    </w:p>
  </w:endnote>
  <w:endnote w:type="continuationSeparator" w:id="0">
    <w:p w14:paraId="1A20D63A" w14:textId="77777777" w:rsidR="003C0E4A" w:rsidRDefault="003C0E4A" w:rsidP="0055416C">
      <w:r>
        <w:continuationSeparator/>
      </w:r>
    </w:p>
  </w:endnote>
  <w:endnote w:type="continuationNotice" w:id="1">
    <w:p w14:paraId="0E1FDD05" w14:textId="77777777" w:rsidR="003C0E4A" w:rsidRDefault="003C0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8838" w14:textId="10E17261" w:rsidR="0088101C" w:rsidRPr="00286A5B" w:rsidRDefault="0088101C" w:rsidP="2B31C75E">
    <w:pP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2ED2D89" w14:paraId="7BBF54C0" w14:textId="77777777" w:rsidTr="52ED2D89">
      <w:trPr>
        <w:trHeight w:val="300"/>
      </w:trPr>
      <w:tc>
        <w:tcPr>
          <w:tcW w:w="3005" w:type="dxa"/>
        </w:tcPr>
        <w:p w14:paraId="535EC48B" w14:textId="70846AB0" w:rsidR="52ED2D89" w:rsidRDefault="52ED2D89" w:rsidP="52ED2D89">
          <w:pPr>
            <w:ind w:left="-115"/>
          </w:pPr>
        </w:p>
      </w:tc>
      <w:tc>
        <w:tcPr>
          <w:tcW w:w="3005" w:type="dxa"/>
        </w:tcPr>
        <w:p w14:paraId="7D21721D" w14:textId="4EBDEA62" w:rsidR="52ED2D89" w:rsidRDefault="52ED2D89" w:rsidP="52ED2D89">
          <w:pPr>
            <w:jc w:val="center"/>
          </w:pPr>
        </w:p>
      </w:tc>
      <w:tc>
        <w:tcPr>
          <w:tcW w:w="3005" w:type="dxa"/>
        </w:tcPr>
        <w:p w14:paraId="603812AC" w14:textId="026F7B36" w:rsidR="52ED2D89" w:rsidRDefault="52ED2D89" w:rsidP="52ED2D89">
          <w:pPr>
            <w:ind w:right="-115"/>
            <w:jc w:val="right"/>
          </w:pPr>
        </w:p>
      </w:tc>
    </w:tr>
  </w:tbl>
  <w:p w14:paraId="69BA1973" w14:textId="7DE55E8C" w:rsidR="52ED2D89" w:rsidRDefault="52ED2D89" w:rsidP="52ED2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73FCF" w14:textId="77777777" w:rsidR="003C0E4A" w:rsidRDefault="003C0E4A" w:rsidP="0055416C">
      <w:r>
        <w:separator/>
      </w:r>
    </w:p>
  </w:footnote>
  <w:footnote w:type="continuationSeparator" w:id="0">
    <w:p w14:paraId="69CBB059" w14:textId="77777777" w:rsidR="003C0E4A" w:rsidRDefault="003C0E4A" w:rsidP="0055416C">
      <w:r>
        <w:continuationSeparator/>
      </w:r>
    </w:p>
  </w:footnote>
  <w:footnote w:type="continuationNotice" w:id="1">
    <w:p w14:paraId="19999DE4" w14:textId="77777777" w:rsidR="003C0E4A" w:rsidRDefault="003C0E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97B5C" w14:textId="3CD806ED" w:rsidR="00FB152B" w:rsidRPr="00FB152B" w:rsidRDefault="00FB152B" w:rsidP="00FB152B">
    <w:pPr>
      <w:pStyle w:val="Header"/>
    </w:pPr>
  </w:p>
  <w:p w14:paraId="5FFD05FC" w14:textId="3C9262A4" w:rsidR="0055416C" w:rsidRPr="00414FE1" w:rsidRDefault="0055416C" w:rsidP="00414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FE725" w14:textId="664D4189" w:rsidR="001D38EE" w:rsidRDefault="001D38EE">
    <w:pPr>
      <w:pStyle w:val="Header"/>
    </w:pPr>
    <w:r w:rsidRPr="001D38EE">
      <w:rPr>
        <w:noProof/>
      </w:rPr>
      <w:drawing>
        <wp:inline distT="0" distB="0" distL="0" distR="0" wp14:anchorId="0ED660D1" wp14:editId="509B975A">
          <wp:extent cx="5731510" cy="779780"/>
          <wp:effectExtent l="0" t="0" r="2540" b="1270"/>
          <wp:docPr id="2059683414" name="Picture 5" descr="A red squar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683414" name="Picture 5" descr="A red square with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79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4238D2"/>
    <w:multiLevelType w:val="hybridMultilevel"/>
    <w:tmpl w:val="3A34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2FF6A66"/>
    <w:multiLevelType w:val="hybridMultilevel"/>
    <w:tmpl w:val="390CF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D324D89"/>
    <w:multiLevelType w:val="hybridMultilevel"/>
    <w:tmpl w:val="6A06D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8091615">
    <w:abstractNumId w:val="0"/>
  </w:num>
  <w:num w:numId="2" w16cid:durableId="1884321019">
    <w:abstractNumId w:val="2"/>
  </w:num>
  <w:num w:numId="3" w16cid:durableId="1810366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6C"/>
    <w:rsid w:val="00005CCE"/>
    <w:rsid w:val="000203BA"/>
    <w:rsid w:val="00020E1B"/>
    <w:rsid w:val="000420A1"/>
    <w:rsid w:val="000548E7"/>
    <w:rsid w:val="00073589"/>
    <w:rsid w:val="000E5A43"/>
    <w:rsid w:val="000F1D32"/>
    <w:rsid w:val="000F375D"/>
    <w:rsid w:val="000F7316"/>
    <w:rsid w:val="00145294"/>
    <w:rsid w:val="00153066"/>
    <w:rsid w:val="00165353"/>
    <w:rsid w:val="001C30ED"/>
    <w:rsid w:val="001D2D6F"/>
    <w:rsid w:val="001D38EE"/>
    <w:rsid w:val="001D5DB7"/>
    <w:rsid w:val="001E5EF0"/>
    <w:rsid w:val="00207488"/>
    <w:rsid w:val="0021012E"/>
    <w:rsid w:val="00212828"/>
    <w:rsid w:val="002222C4"/>
    <w:rsid w:val="00227A68"/>
    <w:rsid w:val="002630AB"/>
    <w:rsid w:val="00286A5B"/>
    <w:rsid w:val="002C18CB"/>
    <w:rsid w:val="002C600A"/>
    <w:rsid w:val="002D2B5E"/>
    <w:rsid w:val="002D2DDD"/>
    <w:rsid w:val="002F3596"/>
    <w:rsid w:val="00302085"/>
    <w:rsid w:val="003254F3"/>
    <w:rsid w:val="0032691A"/>
    <w:rsid w:val="003273CC"/>
    <w:rsid w:val="00350A77"/>
    <w:rsid w:val="00360C96"/>
    <w:rsid w:val="0036776C"/>
    <w:rsid w:val="0038361E"/>
    <w:rsid w:val="00392E5F"/>
    <w:rsid w:val="003A1EEC"/>
    <w:rsid w:val="003C0E4A"/>
    <w:rsid w:val="003E234D"/>
    <w:rsid w:val="003E46D5"/>
    <w:rsid w:val="003F03D0"/>
    <w:rsid w:val="00400E58"/>
    <w:rsid w:val="004012FF"/>
    <w:rsid w:val="00414FE1"/>
    <w:rsid w:val="00430A3A"/>
    <w:rsid w:val="00445C1A"/>
    <w:rsid w:val="0045546A"/>
    <w:rsid w:val="0046664F"/>
    <w:rsid w:val="00477E7F"/>
    <w:rsid w:val="00487C6E"/>
    <w:rsid w:val="004A06B2"/>
    <w:rsid w:val="004A635B"/>
    <w:rsid w:val="004B3A48"/>
    <w:rsid w:val="004D158B"/>
    <w:rsid w:val="004E0B5D"/>
    <w:rsid w:val="00505421"/>
    <w:rsid w:val="00511F64"/>
    <w:rsid w:val="00517505"/>
    <w:rsid w:val="005177B4"/>
    <w:rsid w:val="005342D9"/>
    <w:rsid w:val="00540458"/>
    <w:rsid w:val="00540D85"/>
    <w:rsid w:val="0055416C"/>
    <w:rsid w:val="005A6546"/>
    <w:rsid w:val="005B73A6"/>
    <w:rsid w:val="005C7908"/>
    <w:rsid w:val="005D635D"/>
    <w:rsid w:val="005F7755"/>
    <w:rsid w:val="006035B1"/>
    <w:rsid w:val="00613A64"/>
    <w:rsid w:val="0062326B"/>
    <w:rsid w:val="006722B7"/>
    <w:rsid w:val="006868C9"/>
    <w:rsid w:val="0069511B"/>
    <w:rsid w:val="006A15B4"/>
    <w:rsid w:val="006A6123"/>
    <w:rsid w:val="0070621B"/>
    <w:rsid w:val="00710E77"/>
    <w:rsid w:val="00715048"/>
    <w:rsid w:val="00722E3F"/>
    <w:rsid w:val="00726159"/>
    <w:rsid w:val="007401B9"/>
    <w:rsid w:val="007621F2"/>
    <w:rsid w:val="00772B2D"/>
    <w:rsid w:val="0079412B"/>
    <w:rsid w:val="007B20A3"/>
    <w:rsid w:val="007B6A4F"/>
    <w:rsid w:val="007E0129"/>
    <w:rsid w:val="007F742D"/>
    <w:rsid w:val="007F7CDE"/>
    <w:rsid w:val="00811CEE"/>
    <w:rsid w:val="008362FE"/>
    <w:rsid w:val="00841C2B"/>
    <w:rsid w:val="00851438"/>
    <w:rsid w:val="00867786"/>
    <w:rsid w:val="0087263B"/>
    <w:rsid w:val="0088101C"/>
    <w:rsid w:val="008860D8"/>
    <w:rsid w:val="008A13D0"/>
    <w:rsid w:val="008A2B65"/>
    <w:rsid w:val="008B47CB"/>
    <w:rsid w:val="008D7013"/>
    <w:rsid w:val="008E6C30"/>
    <w:rsid w:val="008E7876"/>
    <w:rsid w:val="00912227"/>
    <w:rsid w:val="00917FCF"/>
    <w:rsid w:val="00922CD4"/>
    <w:rsid w:val="00934D17"/>
    <w:rsid w:val="009406E8"/>
    <w:rsid w:val="009915A6"/>
    <w:rsid w:val="009B5D46"/>
    <w:rsid w:val="009C2913"/>
    <w:rsid w:val="009C6960"/>
    <w:rsid w:val="009D3092"/>
    <w:rsid w:val="009F12BD"/>
    <w:rsid w:val="00A12710"/>
    <w:rsid w:val="00A45581"/>
    <w:rsid w:val="00A73B39"/>
    <w:rsid w:val="00A92483"/>
    <w:rsid w:val="00AA012E"/>
    <w:rsid w:val="00AA21EB"/>
    <w:rsid w:val="00AB0D05"/>
    <w:rsid w:val="00AB7754"/>
    <w:rsid w:val="00AD73A8"/>
    <w:rsid w:val="00AE405F"/>
    <w:rsid w:val="00AF7491"/>
    <w:rsid w:val="00B41862"/>
    <w:rsid w:val="00B50A9F"/>
    <w:rsid w:val="00B510A7"/>
    <w:rsid w:val="00B611CC"/>
    <w:rsid w:val="00B7653B"/>
    <w:rsid w:val="00B84563"/>
    <w:rsid w:val="00B9717B"/>
    <w:rsid w:val="00BA4287"/>
    <w:rsid w:val="00BB1FB4"/>
    <w:rsid w:val="00BE1E72"/>
    <w:rsid w:val="00C00069"/>
    <w:rsid w:val="00C42DC7"/>
    <w:rsid w:val="00C50144"/>
    <w:rsid w:val="00C74627"/>
    <w:rsid w:val="00C81667"/>
    <w:rsid w:val="00C86A23"/>
    <w:rsid w:val="00C9603C"/>
    <w:rsid w:val="00CB566F"/>
    <w:rsid w:val="00CF148F"/>
    <w:rsid w:val="00CF5D4D"/>
    <w:rsid w:val="00D13231"/>
    <w:rsid w:val="00D1718E"/>
    <w:rsid w:val="00D5220F"/>
    <w:rsid w:val="00D57E38"/>
    <w:rsid w:val="00D7347F"/>
    <w:rsid w:val="00DE4022"/>
    <w:rsid w:val="00DE5F8C"/>
    <w:rsid w:val="00DF1476"/>
    <w:rsid w:val="00DF797B"/>
    <w:rsid w:val="00DF79DF"/>
    <w:rsid w:val="00E56424"/>
    <w:rsid w:val="00E86E36"/>
    <w:rsid w:val="00EA7892"/>
    <w:rsid w:val="00ED69C9"/>
    <w:rsid w:val="00ED7B76"/>
    <w:rsid w:val="00EE321C"/>
    <w:rsid w:val="00F15316"/>
    <w:rsid w:val="00F31206"/>
    <w:rsid w:val="00F41DF9"/>
    <w:rsid w:val="00F631E7"/>
    <w:rsid w:val="00F6610A"/>
    <w:rsid w:val="00F8477B"/>
    <w:rsid w:val="00F92445"/>
    <w:rsid w:val="00F95279"/>
    <w:rsid w:val="00FA588A"/>
    <w:rsid w:val="00FB152B"/>
    <w:rsid w:val="00FD5BBC"/>
    <w:rsid w:val="00FF5D27"/>
    <w:rsid w:val="018CF652"/>
    <w:rsid w:val="01E8D388"/>
    <w:rsid w:val="0335CCD9"/>
    <w:rsid w:val="050EADED"/>
    <w:rsid w:val="06E6BAE3"/>
    <w:rsid w:val="08B2DE64"/>
    <w:rsid w:val="09B00C73"/>
    <w:rsid w:val="09CEA96A"/>
    <w:rsid w:val="09FEAE64"/>
    <w:rsid w:val="0B09C78B"/>
    <w:rsid w:val="0B2AF7E1"/>
    <w:rsid w:val="0BFCBA7A"/>
    <w:rsid w:val="0C30E0B2"/>
    <w:rsid w:val="0C7356E8"/>
    <w:rsid w:val="0CCF0A76"/>
    <w:rsid w:val="0EBCE7AC"/>
    <w:rsid w:val="10129F47"/>
    <w:rsid w:val="13A403C7"/>
    <w:rsid w:val="1467EF23"/>
    <w:rsid w:val="1483669A"/>
    <w:rsid w:val="15E8305F"/>
    <w:rsid w:val="16249EE3"/>
    <w:rsid w:val="16599C0D"/>
    <w:rsid w:val="17818E7C"/>
    <w:rsid w:val="179E07DF"/>
    <w:rsid w:val="17F63740"/>
    <w:rsid w:val="17FEB7F8"/>
    <w:rsid w:val="191364BF"/>
    <w:rsid w:val="19F0AC6C"/>
    <w:rsid w:val="1D13C3C0"/>
    <w:rsid w:val="1E1E73B8"/>
    <w:rsid w:val="1E2E8C7D"/>
    <w:rsid w:val="1EA583B8"/>
    <w:rsid w:val="1F94A632"/>
    <w:rsid w:val="1FF9AE21"/>
    <w:rsid w:val="21DF299C"/>
    <w:rsid w:val="22A5C122"/>
    <w:rsid w:val="25E0322D"/>
    <w:rsid w:val="29C17C39"/>
    <w:rsid w:val="2A4DB154"/>
    <w:rsid w:val="2A6639E2"/>
    <w:rsid w:val="2AA5B7EB"/>
    <w:rsid w:val="2B31C75E"/>
    <w:rsid w:val="2BA19AAC"/>
    <w:rsid w:val="2CD339D0"/>
    <w:rsid w:val="2E430261"/>
    <w:rsid w:val="2EFA2676"/>
    <w:rsid w:val="2FE98B5F"/>
    <w:rsid w:val="31755731"/>
    <w:rsid w:val="3247D3B1"/>
    <w:rsid w:val="32BC7A61"/>
    <w:rsid w:val="33971601"/>
    <w:rsid w:val="33EDCD72"/>
    <w:rsid w:val="34754404"/>
    <w:rsid w:val="3501B21F"/>
    <w:rsid w:val="356FD82C"/>
    <w:rsid w:val="358F9DF9"/>
    <w:rsid w:val="35B7F503"/>
    <w:rsid w:val="36F6149A"/>
    <w:rsid w:val="3793E939"/>
    <w:rsid w:val="3991B122"/>
    <w:rsid w:val="3AD0A777"/>
    <w:rsid w:val="3B488865"/>
    <w:rsid w:val="3BA03150"/>
    <w:rsid w:val="3DE5F9EB"/>
    <w:rsid w:val="3F09305A"/>
    <w:rsid w:val="3F22C0AB"/>
    <w:rsid w:val="401F5FD0"/>
    <w:rsid w:val="4097EB01"/>
    <w:rsid w:val="4100E829"/>
    <w:rsid w:val="4345C74B"/>
    <w:rsid w:val="44073E41"/>
    <w:rsid w:val="4457F83B"/>
    <w:rsid w:val="44797CC3"/>
    <w:rsid w:val="456DC197"/>
    <w:rsid w:val="465FA61C"/>
    <w:rsid w:val="4880F687"/>
    <w:rsid w:val="48E53A63"/>
    <w:rsid w:val="4A3F1253"/>
    <w:rsid w:val="4E329BC2"/>
    <w:rsid w:val="50094A26"/>
    <w:rsid w:val="505FC222"/>
    <w:rsid w:val="50FF396F"/>
    <w:rsid w:val="521C638B"/>
    <w:rsid w:val="5256A5A9"/>
    <w:rsid w:val="527CDF81"/>
    <w:rsid w:val="52ED2D89"/>
    <w:rsid w:val="541044CF"/>
    <w:rsid w:val="548E949B"/>
    <w:rsid w:val="56098566"/>
    <w:rsid w:val="561E99E8"/>
    <w:rsid w:val="572E2471"/>
    <w:rsid w:val="58A6B2ED"/>
    <w:rsid w:val="5A06EEFE"/>
    <w:rsid w:val="5B0DD158"/>
    <w:rsid w:val="5C65BFF7"/>
    <w:rsid w:val="5D94C6EE"/>
    <w:rsid w:val="5DEAB6AB"/>
    <w:rsid w:val="5E3B0BE2"/>
    <w:rsid w:val="5E945EE0"/>
    <w:rsid w:val="6126B8F2"/>
    <w:rsid w:val="66BA66AB"/>
    <w:rsid w:val="670E9245"/>
    <w:rsid w:val="682C4D76"/>
    <w:rsid w:val="69DAAAB9"/>
    <w:rsid w:val="6A32DB23"/>
    <w:rsid w:val="6C6914E6"/>
    <w:rsid w:val="6C702610"/>
    <w:rsid w:val="6D6B896D"/>
    <w:rsid w:val="6DA8CDA5"/>
    <w:rsid w:val="6EB45829"/>
    <w:rsid w:val="6EEF7187"/>
    <w:rsid w:val="6F87B058"/>
    <w:rsid w:val="6FDE90AB"/>
    <w:rsid w:val="7106E3D6"/>
    <w:rsid w:val="7188F7AA"/>
    <w:rsid w:val="71E98C3A"/>
    <w:rsid w:val="72FB5CAB"/>
    <w:rsid w:val="733D2F79"/>
    <w:rsid w:val="759D5A26"/>
    <w:rsid w:val="767D2D96"/>
    <w:rsid w:val="76B39F1B"/>
    <w:rsid w:val="7764F090"/>
    <w:rsid w:val="7B35140F"/>
    <w:rsid w:val="7D260F96"/>
    <w:rsid w:val="7DCE84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665C6"/>
  <w15:chartTrackingRefBased/>
  <w15:docId w15:val="{05B9AE24-B088-49F7-ACB5-39B0292C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6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541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40D8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r Char Char Char1 Char,Header Char Char Char Char,Header Char Char Char Char Char Char1 Char,Header Char Char1 Char,Header Char Char1 Char Char Char Char,Header Char1 Char,Header Char1 Char Char Char Char"/>
    <w:basedOn w:val="Normal"/>
    <w:link w:val="HeaderChar"/>
    <w:uiPriority w:val="99"/>
    <w:unhideWhenUsed/>
    <w:rsid w:val="0055416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aliases w:val="Char Char Char Char Char Char Char1 Char Char,Header Char Char Char Char Char,Header Char Char Char Char Char Char1 Char Char,Header Char Char1 Char Char,Header Char Char1 Char Char Char Char Char,Header Char1 Char Char"/>
    <w:basedOn w:val="DefaultParagraphFont"/>
    <w:link w:val="Header"/>
    <w:uiPriority w:val="99"/>
    <w:rsid w:val="0055416C"/>
  </w:style>
  <w:style w:type="paragraph" w:styleId="Footer">
    <w:name w:val="footer"/>
    <w:basedOn w:val="Normal"/>
    <w:link w:val="FooterChar"/>
    <w:uiPriority w:val="99"/>
    <w:unhideWhenUsed/>
    <w:rsid w:val="0055416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5416C"/>
  </w:style>
  <w:style w:type="character" w:styleId="Hyperlink">
    <w:name w:val="Hyperlink"/>
    <w:basedOn w:val="DefaultParagraphFont"/>
    <w:uiPriority w:val="99"/>
    <w:rsid w:val="0055416C"/>
    <w:rPr>
      <w:color w:val="0000FF"/>
      <w:u w:val="single"/>
    </w:rPr>
  </w:style>
  <w:style w:type="paragraph" w:customStyle="1" w:styleId="Body">
    <w:name w:val="Body"/>
    <w:basedOn w:val="Normal"/>
    <w:link w:val="BodyChar"/>
    <w:qFormat/>
    <w:rsid w:val="0055416C"/>
    <w:pPr>
      <w:spacing w:after="240" w:line="240" w:lineRule="atLeast"/>
    </w:pPr>
    <w:rPr>
      <w:rFonts w:ascii="Arial" w:hAnsi="Arial" w:cs="Arial"/>
      <w:sz w:val="23"/>
      <w:szCs w:val="23"/>
    </w:rPr>
  </w:style>
  <w:style w:type="paragraph" w:customStyle="1" w:styleId="Headline">
    <w:name w:val="Headline"/>
    <w:basedOn w:val="Heading1"/>
    <w:link w:val="HeadlineChar"/>
    <w:qFormat/>
    <w:rsid w:val="0055416C"/>
    <w:pPr>
      <w:keepNext w:val="0"/>
      <w:keepLines w:val="0"/>
      <w:spacing w:before="0" w:after="240" w:line="240" w:lineRule="atLeast"/>
      <w:jc w:val="center"/>
    </w:pPr>
    <w:rPr>
      <w:rFonts w:ascii="Arial" w:eastAsia="Times New Roman" w:hAnsi="Arial" w:cs="Arial"/>
      <w:b/>
      <w:color w:val="auto"/>
      <w:sz w:val="23"/>
      <w:szCs w:val="23"/>
    </w:rPr>
  </w:style>
  <w:style w:type="character" w:customStyle="1" w:styleId="BodyChar">
    <w:name w:val="Body Char"/>
    <w:basedOn w:val="DefaultParagraphFont"/>
    <w:link w:val="Body"/>
    <w:rsid w:val="0055416C"/>
    <w:rPr>
      <w:rFonts w:ascii="Arial" w:eastAsia="Times New Roman" w:hAnsi="Arial" w:cs="Arial"/>
      <w:sz w:val="23"/>
      <w:szCs w:val="23"/>
    </w:rPr>
  </w:style>
  <w:style w:type="character" w:customStyle="1" w:styleId="HeadlineChar">
    <w:name w:val="Headline Char"/>
    <w:basedOn w:val="DefaultParagraphFont"/>
    <w:link w:val="Headline"/>
    <w:rsid w:val="0055416C"/>
    <w:rPr>
      <w:rFonts w:ascii="Arial" w:eastAsia="Times New Roman" w:hAnsi="Arial" w:cs="Arial"/>
      <w:b/>
      <w:sz w:val="23"/>
      <w:szCs w:val="23"/>
    </w:rPr>
  </w:style>
  <w:style w:type="character" w:customStyle="1" w:styleId="Heading1Char">
    <w:name w:val="Heading 1 Char"/>
    <w:basedOn w:val="DefaultParagraphFont"/>
    <w:link w:val="Heading1"/>
    <w:uiPriority w:val="9"/>
    <w:rsid w:val="0055416C"/>
    <w:rPr>
      <w:rFonts w:asciiTheme="majorHAnsi" w:eastAsiaTheme="majorEastAsia" w:hAnsiTheme="majorHAnsi" w:cstheme="majorBidi"/>
      <w:color w:val="2F5496" w:themeColor="accent1" w:themeShade="BF"/>
      <w:sz w:val="32"/>
      <w:szCs w:val="32"/>
    </w:rPr>
  </w:style>
  <w:style w:type="paragraph" w:customStyle="1" w:styleId="BoswellMediaHeader">
    <w:name w:val="BoswellMediaHeader"/>
    <w:rsid w:val="003E46D5"/>
    <w:pPr>
      <w:spacing w:after="0" w:line="240" w:lineRule="auto"/>
      <w:jc w:val="right"/>
    </w:pPr>
    <w:rPr>
      <w:rFonts w:ascii="Arial" w:eastAsia="Times New Roman" w:hAnsi="Arial" w:cs="Times New Roman"/>
      <w:noProof/>
      <w:sz w:val="23"/>
      <w:szCs w:val="20"/>
      <w:lang w:eastAsia="en-AU"/>
    </w:rPr>
  </w:style>
  <w:style w:type="paragraph" w:styleId="Revision">
    <w:name w:val="Revision"/>
    <w:hidden/>
    <w:uiPriority w:val="99"/>
    <w:semiHidden/>
    <w:rsid w:val="00FD5BBC"/>
    <w:pPr>
      <w:spacing w:after="0" w:line="240" w:lineRule="auto"/>
    </w:pPr>
    <w:rPr>
      <w:rFonts w:ascii="Times New Roman" w:eastAsia="Times New Roman" w:hAnsi="Times New Roman" w:cs="Times New Roman"/>
      <w:sz w:val="24"/>
      <w:szCs w:val="20"/>
    </w:rPr>
  </w:style>
  <w:style w:type="character" w:customStyle="1" w:styleId="ui-provider">
    <w:name w:val="ui-provider"/>
    <w:basedOn w:val="DefaultParagraphFont"/>
    <w:rsid w:val="00E86E36"/>
  </w:style>
  <w:style w:type="paragraph" w:styleId="ListParagraph">
    <w:name w:val="List Paragraph"/>
    <w:basedOn w:val="Normal"/>
    <w:uiPriority w:val="34"/>
    <w:qFormat/>
    <w:rsid w:val="00E86E36"/>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9915A6"/>
    <w:rPr>
      <w:color w:val="605E5C"/>
      <w:shd w:val="clear" w:color="auto" w:fill="E1DFDD"/>
    </w:rPr>
  </w:style>
  <w:style w:type="paragraph" w:styleId="NoSpacing">
    <w:name w:val="No Spacing"/>
    <w:uiPriority w:val="1"/>
    <w:qFormat/>
    <w:rsid w:val="00917FCF"/>
    <w:pPr>
      <w:spacing w:after="0" w:line="240" w:lineRule="auto"/>
    </w:pPr>
    <w:rPr>
      <w:kern w:val="2"/>
      <w14:ligatures w14:val="standardContextual"/>
    </w:rPr>
  </w:style>
  <w:style w:type="paragraph" w:styleId="NormalWeb">
    <w:name w:val="Normal (Web)"/>
    <w:basedOn w:val="Normal"/>
    <w:uiPriority w:val="99"/>
    <w:unhideWhenUsed/>
    <w:rsid w:val="0045546A"/>
    <w:pPr>
      <w:spacing w:before="100" w:beforeAutospacing="1" w:after="100" w:afterAutospacing="1"/>
    </w:pPr>
    <w:rPr>
      <w:szCs w:val="24"/>
      <w:lang w:eastAsia="en-AU"/>
    </w:rPr>
  </w:style>
  <w:style w:type="character" w:styleId="Emphasis">
    <w:name w:val="Emphasis"/>
    <w:basedOn w:val="DefaultParagraphFont"/>
    <w:uiPriority w:val="20"/>
    <w:qFormat/>
    <w:rsid w:val="001C30ED"/>
    <w:rPr>
      <w:i/>
      <w:iCs/>
    </w:rPr>
  </w:style>
  <w:style w:type="paragraph" w:customStyle="1" w:styleId="cvgsua">
    <w:name w:val="cvgsua"/>
    <w:basedOn w:val="Normal"/>
    <w:rsid w:val="000F375D"/>
    <w:pPr>
      <w:spacing w:before="100" w:beforeAutospacing="1" w:after="100" w:afterAutospacing="1"/>
    </w:pPr>
    <w:rPr>
      <w:szCs w:val="24"/>
      <w:lang w:eastAsia="en-AU"/>
    </w:rPr>
  </w:style>
  <w:style w:type="character" w:customStyle="1" w:styleId="oypena">
    <w:name w:val="oypena"/>
    <w:basedOn w:val="DefaultParagraphFont"/>
    <w:rsid w:val="000F375D"/>
  </w:style>
  <w:style w:type="character" w:customStyle="1" w:styleId="Heading2Char">
    <w:name w:val="Heading 2 Char"/>
    <w:basedOn w:val="DefaultParagraphFont"/>
    <w:link w:val="Heading2"/>
    <w:uiPriority w:val="9"/>
    <w:semiHidden/>
    <w:rsid w:val="00540D85"/>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768617">
      <w:bodyDiv w:val="1"/>
      <w:marLeft w:val="0"/>
      <w:marRight w:val="0"/>
      <w:marTop w:val="0"/>
      <w:marBottom w:val="0"/>
      <w:divBdr>
        <w:top w:val="none" w:sz="0" w:space="0" w:color="auto"/>
        <w:left w:val="none" w:sz="0" w:space="0" w:color="auto"/>
        <w:bottom w:val="none" w:sz="0" w:space="0" w:color="auto"/>
        <w:right w:val="none" w:sz="0" w:space="0" w:color="auto"/>
      </w:divBdr>
    </w:div>
    <w:div w:id="405806237">
      <w:bodyDiv w:val="1"/>
      <w:marLeft w:val="0"/>
      <w:marRight w:val="0"/>
      <w:marTop w:val="0"/>
      <w:marBottom w:val="0"/>
      <w:divBdr>
        <w:top w:val="none" w:sz="0" w:space="0" w:color="auto"/>
        <w:left w:val="none" w:sz="0" w:space="0" w:color="auto"/>
        <w:bottom w:val="none" w:sz="0" w:space="0" w:color="auto"/>
        <w:right w:val="none" w:sz="0" w:space="0" w:color="auto"/>
      </w:divBdr>
    </w:div>
    <w:div w:id="525679701">
      <w:bodyDiv w:val="1"/>
      <w:marLeft w:val="0"/>
      <w:marRight w:val="0"/>
      <w:marTop w:val="0"/>
      <w:marBottom w:val="0"/>
      <w:divBdr>
        <w:top w:val="none" w:sz="0" w:space="0" w:color="auto"/>
        <w:left w:val="none" w:sz="0" w:space="0" w:color="auto"/>
        <w:bottom w:val="none" w:sz="0" w:space="0" w:color="auto"/>
        <w:right w:val="none" w:sz="0" w:space="0" w:color="auto"/>
      </w:divBdr>
    </w:div>
    <w:div w:id="579095097">
      <w:bodyDiv w:val="1"/>
      <w:marLeft w:val="0"/>
      <w:marRight w:val="0"/>
      <w:marTop w:val="0"/>
      <w:marBottom w:val="0"/>
      <w:divBdr>
        <w:top w:val="none" w:sz="0" w:space="0" w:color="auto"/>
        <w:left w:val="none" w:sz="0" w:space="0" w:color="auto"/>
        <w:bottom w:val="none" w:sz="0" w:space="0" w:color="auto"/>
        <w:right w:val="none" w:sz="0" w:space="0" w:color="auto"/>
      </w:divBdr>
    </w:div>
    <w:div w:id="672873433">
      <w:bodyDiv w:val="1"/>
      <w:marLeft w:val="0"/>
      <w:marRight w:val="0"/>
      <w:marTop w:val="0"/>
      <w:marBottom w:val="0"/>
      <w:divBdr>
        <w:top w:val="none" w:sz="0" w:space="0" w:color="auto"/>
        <w:left w:val="none" w:sz="0" w:space="0" w:color="auto"/>
        <w:bottom w:val="none" w:sz="0" w:space="0" w:color="auto"/>
        <w:right w:val="none" w:sz="0" w:space="0" w:color="auto"/>
      </w:divBdr>
    </w:div>
    <w:div w:id="1075471109">
      <w:bodyDiv w:val="1"/>
      <w:marLeft w:val="0"/>
      <w:marRight w:val="0"/>
      <w:marTop w:val="0"/>
      <w:marBottom w:val="0"/>
      <w:divBdr>
        <w:top w:val="none" w:sz="0" w:space="0" w:color="auto"/>
        <w:left w:val="none" w:sz="0" w:space="0" w:color="auto"/>
        <w:bottom w:val="none" w:sz="0" w:space="0" w:color="auto"/>
        <w:right w:val="none" w:sz="0" w:space="0" w:color="auto"/>
      </w:divBdr>
    </w:div>
    <w:div w:id="1654336441">
      <w:bodyDiv w:val="1"/>
      <w:marLeft w:val="0"/>
      <w:marRight w:val="0"/>
      <w:marTop w:val="0"/>
      <w:marBottom w:val="0"/>
      <w:divBdr>
        <w:top w:val="none" w:sz="0" w:space="0" w:color="auto"/>
        <w:left w:val="none" w:sz="0" w:space="0" w:color="auto"/>
        <w:bottom w:val="none" w:sz="0" w:space="0" w:color="auto"/>
        <w:right w:val="none" w:sz="0" w:space="0" w:color="auto"/>
      </w:divBdr>
    </w:div>
    <w:div w:id="1934626629">
      <w:bodyDiv w:val="1"/>
      <w:marLeft w:val="0"/>
      <w:marRight w:val="0"/>
      <w:marTop w:val="0"/>
      <w:marBottom w:val="0"/>
      <w:divBdr>
        <w:top w:val="none" w:sz="0" w:space="0" w:color="auto"/>
        <w:left w:val="none" w:sz="0" w:space="0" w:color="auto"/>
        <w:bottom w:val="none" w:sz="0" w:space="0" w:color="auto"/>
        <w:right w:val="none" w:sz="0" w:space="0" w:color="auto"/>
      </w:divBdr>
    </w:div>
    <w:div w:id="200785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537B69602AA4F9324AAEE309FA450" ma:contentTypeVersion="12" ma:contentTypeDescription="Create a new document." ma:contentTypeScope="" ma:versionID="e9efed6e7ae225c7747f4de99d5d41b8">
  <xsd:schema xmlns:xsd="http://www.w3.org/2001/XMLSchema" xmlns:xs="http://www.w3.org/2001/XMLSchema" xmlns:p="http://schemas.microsoft.com/office/2006/metadata/properties" xmlns:ns2="8c882ea4-dbd3-4bcd-8551-3ca83249bb4b" xmlns:ns3="2beeb26b-c537-49cd-86da-0d3193f0d4a4" targetNamespace="http://schemas.microsoft.com/office/2006/metadata/properties" ma:root="true" ma:fieldsID="c579e8db3c1a2fd8da366224a7a87128" ns2:_="" ns3:_="">
    <xsd:import namespace="8c882ea4-dbd3-4bcd-8551-3ca83249bb4b"/>
    <xsd:import namespace="2beeb26b-c537-49cd-86da-0d3193f0d4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82ea4-dbd3-4bcd-8551-3ca83249b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ign-off status" ma:internalName="_x0024_Resources_x003a_core_x002c_Signoff_Status">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e8694ec-e21a-4ea8-94df-788cb344794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eb26b-c537-49cd-86da-0d3193f0d4a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16d243b-edcc-4c2e-a85f-644c35517361}" ma:internalName="TaxCatchAll" ma:showField="CatchAllData" ma:web="2beeb26b-c537-49cd-86da-0d3193f0d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882ea4-dbd3-4bcd-8551-3ca83249bb4b">
      <Terms xmlns="http://schemas.microsoft.com/office/infopath/2007/PartnerControls"/>
    </lcf76f155ced4ddcb4097134ff3c332f>
    <TaxCatchAll xmlns="2beeb26b-c537-49cd-86da-0d3193f0d4a4" xsi:nil="true"/>
    <_Flow_SignoffStatus xmlns="8c882ea4-dbd3-4bcd-8551-3ca83249bb4b" xsi:nil="true"/>
  </documentManagement>
</p:properties>
</file>

<file path=customXml/itemProps1.xml><?xml version="1.0" encoding="utf-8"?>
<ds:datastoreItem xmlns:ds="http://schemas.openxmlformats.org/officeDocument/2006/customXml" ds:itemID="{54C05844-C6B1-439B-8411-2B44A7797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82ea4-dbd3-4bcd-8551-3ca83249bb4b"/>
    <ds:schemaRef ds:uri="2beeb26b-c537-49cd-86da-0d3193f0d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2D8A4-C3F8-4017-82F9-7C84A975CC87}">
  <ds:schemaRefs>
    <ds:schemaRef ds:uri="http://schemas.microsoft.com/sharepoint/v3/contenttype/forms"/>
  </ds:schemaRefs>
</ds:datastoreItem>
</file>

<file path=customXml/itemProps3.xml><?xml version="1.0" encoding="utf-8"?>
<ds:datastoreItem xmlns:ds="http://schemas.openxmlformats.org/officeDocument/2006/customXml" ds:itemID="{292F6A1A-A15C-4775-99AA-ACA87C6D0C96}">
  <ds:schemaRefs>
    <ds:schemaRef ds:uri="http://schemas.openxmlformats.org/officeDocument/2006/bibliography"/>
  </ds:schemaRefs>
</ds:datastoreItem>
</file>

<file path=customXml/itemProps4.xml><?xml version="1.0" encoding="utf-8"?>
<ds:datastoreItem xmlns:ds="http://schemas.openxmlformats.org/officeDocument/2006/customXml" ds:itemID="{45E7ADB6-418D-41D9-B926-D393F2A5E6E4}">
  <ds:schemaRefs>
    <ds:schemaRef ds:uri="http://schemas.microsoft.com/office/2006/metadata/properties"/>
    <ds:schemaRef ds:uri="http://schemas.microsoft.com/office/infopath/2007/PartnerControls"/>
    <ds:schemaRef ds:uri="8c882ea4-dbd3-4bcd-8551-3ca83249bb4b"/>
    <ds:schemaRef ds:uri="2beeb26b-c537-49cd-86da-0d3193f0d4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1260</Characters>
  <Application>Microsoft Office Word</Application>
  <DocSecurity>0</DocSecurity>
  <Lines>10</Lines>
  <Paragraphs>2</Paragraphs>
  <ScaleCrop>false</ScaleCrop>
  <Company>Australian Government</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MORAN,Chrystianna</dc:creator>
  <cp:keywords/>
  <dc:description/>
  <cp:lastModifiedBy>Cook, Russell (M. Doyle, MP)</cp:lastModifiedBy>
  <cp:revision>2</cp:revision>
  <cp:lastPrinted>2024-05-28T00:11:00Z</cp:lastPrinted>
  <dcterms:created xsi:type="dcterms:W3CDTF">2025-04-08T05:05:00Z</dcterms:created>
  <dcterms:modified xsi:type="dcterms:W3CDTF">2025-04-08T05:05:00Z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2022-11-14T00:12:26Z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88077760-b55f-4a69-8677-c6eb337b9a22</vt:lpwstr>
  </property>
  <property fmtid="{D5CDD505-2E9C-101B-9397-08002B2CF9AE}" pid="8" name="MSIP_Label_79d889eb-932f-4752-8739-64d25806ef64_ContentBits">
    <vt:lpwstr>0</vt:lpwstr>
  </property>
  <property fmtid="{D5CDD505-2E9C-101B-9397-08002B2CF9AE}" pid="9" name="ContentTypeId">
    <vt:lpwstr>0x010100772537B69602AA4F9324AAEE309FA450</vt:lpwstr>
  </property>
  <property fmtid="{D5CDD505-2E9C-101B-9397-08002B2CF9AE}" pid="10" name="MediaServiceImageTags">
    <vt:lpwstr/>
  </property>
</Properties>
</file>